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6E617B" w:rsidTr="006E617B">
        <w:tc>
          <w:tcPr>
            <w:tcW w:w="9062" w:type="dxa"/>
          </w:tcPr>
          <w:p w:rsidR="00261D70" w:rsidRDefault="00261D70" w:rsidP="001655C1">
            <w:pPr>
              <w:ind w:hanging="11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6E617B" w:rsidRPr="006E617B" w:rsidRDefault="006E617B" w:rsidP="00261D70">
            <w:pPr>
              <w:ind w:hanging="11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17B">
              <w:rPr>
                <w:rFonts w:cstheme="minorHAnsi"/>
                <w:b/>
                <w:sz w:val="24"/>
                <w:szCs w:val="24"/>
              </w:rPr>
              <w:t>Dunavski vodni program/</w:t>
            </w:r>
            <w:r>
              <w:rPr>
                <w:rFonts w:cstheme="minorHAnsi"/>
                <w:b/>
                <w:sz w:val="24"/>
                <w:szCs w:val="24"/>
              </w:rPr>
              <w:t>Danube Water Program</w:t>
            </w:r>
          </w:p>
          <w:p w:rsidR="006E617B" w:rsidRDefault="006E617B" w:rsidP="00FE4C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E617B" w:rsidRDefault="006E617B" w:rsidP="00FE4C39">
      <w:pPr>
        <w:ind w:left="708"/>
        <w:jc w:val="center"/>
        <w:rPr>
          <w:rFonts w:cstheme="minorHAnsi"/>
          <w:sz w:val="24"/>
          <w:szCs w:val="24"/>
        </w:rPr>
      </w:pPr>
    </w:p>
    <w:p w:rsidR="00435CAA" w:rsidRPr="006E617B" w:rsidRDefault="004764A2" w:rsidP="00FE4C39">
      <w:pPr>
        <w:ind w:left="70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Dunavski vodni program pruža podršku za vođenje dijaloga o politici i razvoj kapaciteta u sektoru vodovoda i kanalizacije (ViK) u dunavskoj regiji. </w:t>
      </w:r>
      <w:r w:rsidR="008A1E5F" w:rsidRPr="006E617B">
        <w:rPr>
          <w:rFonts w:cstheme="minorHAnsi"/>
          <w:sz w:val="24"/>
          <w:szCs w:val="24"/>
        </w:rPr>
        <w:t>Z</w:t>
      </w:r>
      <w:r w:rsidRPr="006E617B">
        <w:rPr>
          <w:rFonts w:cstheme="minorHAnsi"/>
          <w:sz w:val="24"/>
          <w:szCs w:val="24"/>
        </w:rPr>
        <w:t>ajednič</w:t>
      </w:r>
      <w:r w:rsidR="00261D70">
        <w:rPr>
          <w:rFonts w:cstheme="minorHAnsi"/>
          <w:sz w:val="24"/>
          <w:szCs w:val="24"/>
        </w:rPr>
        <w:t>ki ga provode Svjetska banka i M</w:t>
      </w:r>
      <w:r w:rsidRPr="006E617B">
        <w:rPr>
          <w:rFonts w:cstheme="minorHAnsi"/>
          <w:sz w:val="24"/>
          <w:szCs w:val="24"/>
        </w:rPr>
        <w:t>eđunarodna asocijacija vodovoda u dunavsko</w:t>
      </w:r>
      <w:r w:rsidR="00435CAA" w:rsidRPr="006E617B">
        <w:rPr>
          <w:rFonts w:cstheme="minorHAnsi"/>
          <w:sz w:val="24"/>
          <w:szCs w:val="24"/>
        </w:rPr>
        <w:t>m slivnom području (IaWD) uz fi</w:t>
      </w:r>
      <w:r w:rsidRPr="006E617B">
        <w:rPr>
          <w:rFonts w:cstheme="minorHAnsi"/>
          <w:sz w:val="24"/>
          <w:szCs w:val="24"/>
        </w:rPr>
        <w:t>nan</w:t>
      </w:r>
      <w:r w:rsidR="00435CAA" w:rsidRPr="006E617B">
        <w:rPr>
          <w:rFonts w:cstheme="minorHAnsi"/>
          <w:sz w:val="24"/>
          <w:szCs w:val="24"/>
        </w:rPr>
        <w:t>s</w:t>
      </w:r>
      <w:r w:rsidRPr="006E617B">
        <w:rPr>
          <w:rFonts w:cstheme="minorHAnsi"/>
          <w:sz w:val="24"/>
          <w:szCs w:val="24"/>
        </w:rPr>
        <w:t xml:space="preserve">iranje Vlade </w:t>
      </w:r>
      <w:r w:rsidR="00435CAA" w:rsidRPr="006E617B">
        <w:rPr>
          <w:rFonts w:cstheme="minorHAnsi"/>
          <w:sz w:val="24"/>
          <w:szCs w:val="24"/>
        </w:rPr>
        <w:t>A</w:t>
      </w:r>
      <w:r w:rsidRPr="006E617B">
        <w:rPr>
          <w:rFonts w:cstheme="minorHAnsi"/>
          <w:sz w:val="24"/>
          <w:szCs w:val="24"/>
        </w:rPr>
        <w:t>u</w:t>
      </w:r>
      <w:r w:rsidR="00435CAA" w:rsidRPr="006E617B">
        <w:rPr>
          <w:rFonts w:cstheme="minorHAnsi"/>
          <w:sz w:val="24"/>
          <w:szCs w:val="24"/>
        </w:rPr>
        <w:t xml:space="preserve">strije. </w:t>
      </w:r>
      <w:r w:rsidRPr="006E617B">
        <w:rPr>
          <w:rFonts w:cstheme="minorHAnsi"/>
          <w:sz w:val="24"/>
          <w:szCs w:val="24"/>
        </w:rPr>
        <w:t>Dunavski vodni program ostvaruje saradnju s regionalnim, nacionalnim i lokalnim subjektima u svrhu</w:t>
      </w:r>
      <w:r w:rsidR="00435CAA" w:rsidRPr="006E617B">
        <w:rPr>
          <w:rFonts w:cstheme="minorHAnsi"/>
          <w:sz w:val="24"/>
          <w:szCs w:val="24"/>
        </w:rPr>
        <w:t>:</w:t>
      </w:r>
    </w:p>
    <w:p w:rsidR="00435CAA" w:rsidRPr="006E617B" w:rsidRDefault="004764A2" w:rsidP="00435CA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promocije i davanja informacija za vođenje dijaloga o politici u vezi s ključnim izazovima s kojima se suočava sektor vodosnabdijevanja; i </w:t>
      </w:r>
    </w:p>
    <w:p w:rsidR="004764A2" w:rsidRPr="006E617B" w:rsidRDefault="004764A2" w:rsidP="00435CA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jačanja tehničkih i upravljačkih kapaciteta komunalnih p</w:t>
      </w:r>
      <w:r w:rsidR="00261D70">
        <w:rPr>
          <w:rFonts w:cstheme="minorHAnsi"/>
          <w:sz w:val="24"/>
          <w:szCs w:val="24"/>
        </w:rPr>
        <w:t>o</w:t>
      </w:r>
      <w:r w:rsidRPr="006E617B">
        <w:rPr>
          <w:rFonts w:cstheme="minorHAnsi"/>
          <w:sz w:val="24"/>
          <w:szCs w:val="24"/>
        </w:rPr>
        <w:t xml:space="preserve">duzeća i institucija u sektoru, uključujući pripremu i pružanje podrške za </w:t>
      </w:r>
      <w:r w:rsidR="00261D70">
        <w:rPr>
          <w:rFonts w:cstheme="minorHAnsi"/>
          <w:sz w:val="24"/>
          <w:szCs w:val="24"/>
        </w:rPr>
        <w:t>provedbu aktivnosti na unapređenju efi</w:t>
      </w:r>
      <w:r w:rsidRPr="006E617B">
        <w:rPr>
          <w:rFonts w:cstheme="minorHAnsi"/>
          <w:sz w:val="24"/>
          <w:szCs w:val="24"/>
        </w:rPr>
        <w:t>kasnosti usluga.</w:t>
      </w:r>
    </w:p>
    <w:p w:rsidR="007870AA" w:rsidRPr="006E617B" w:rsidRDefault="00435CAA" w:rsidP="007870AA">
      <w:pPr>
        <w:ind w:left="70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Dunavski vodni program (DVP) se u BiH implementira od početka 2014. godine posredstvom Ministarstva vanjske t</w:t>
      </w:r>
      <w:r w:rsidR="007870AA" w:rsidRPr="006E617B">
        <w:rPr>
          <w:rFonts w:cstheme="minorHAnsi"/>
          <w:sz w:val="24"/>
          <w:szCs w:val="24"/>
        </w:rPr>
        <w:t>rgovine i ekonomskih odnosa BiH.</w:t>
      </w:r>
    </w:p>
    <w:p w:rsidR="00FE4C39" w:rsidRPr="006E617B" w:rsidRDefault="00435CAA" w:rsidP="007870AA">
      <w:pPr>
        <w:ind w:left="70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Koordinaciju i nadzor nad realizacijom DVP-a na nivou svojih članica realiziraju udruženje „Vodovodi RS“ i „Udruženje poslodavaca komunalne privrede FBiH“ uz podršku MVTEO</w:t>
      </w:r>
      <w:r w:rsidR="00FE4C39" w:rsidRPr="006E617B">
        <w:rPr>
          <w:rFonts w:cstheme="minorHAnsi"/>
          <w:sz w:val="24"/>
          <w:szCs w:val="24"/>
        </w:rPr>
        <w:t xml:space="preserve"> BiH</w:t>
      </w:r>
      <w:r w:rsidR="006E617B">
        <w:rPr>
          <w:rFonts w:cstheme="minorHAnsi"/>
          <w:sz w:val="24"/>
          <w:szCs w:val="24"/>
        </w:rPr>
        <w:t>.</w:t>
      </w:r>
    </w:p>
    <w:p w:rsidR="00435CAA" w:rsidRPr="006E617B" w:rsidRDefault="00435CAA" w:rsidP="007870AA">
      <w:pPr>
        <w:ind w:left="70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Aktivnosti DVP u BiH su, najvećim djelom, bile usmjerene na benchmarking poslovanja </w:t>
      </w:r>
      <w:r w:rsidR="00261D70">
        <w:rPr>
          <w:rFonts w:cstheme="minorHAnsi"/>
          <w:sz w:val="24"/>
          <w:szCs w:val="24"/>
        </w:rPr>
        <w:t>javnih vodovodnih poduzeća/javnih komunalnih po</w:t>
      </w:r>
      <w:r w:rsidR="006E617B">
        <w:rPr>
          <w:rFonts w:cstheme="minorHAnsi"/>
          <w:sz w:val="24"/>
          <w:szCs w:val="24"/>
        </w:rPr>
        <w:t>duzeća (JVP/JKP).</w:t>
      </w:r>
    </w:p>
    <w:p w:rsidR="00435CAA" w:rsidRPr="006E617B" w:rsidRDefault="00435CAA" w:rsidP="00FE4C39">
      <w:pPr>
        <w:ind w:left="70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Postignuti rezultati</w:t>
      </w:r>
      <w:r w:rsidR="006E617B">
        <w:rPr>
          <w:rFonts w:cstheme="minorHAnsi"/>
          <w:sz w:val="24"/>
          <w:szCs w:val="24"/>
        </w:rPr>
        <w:t>:</w:t>
      </w:r>
    </w:p>
    <w:p w:rsidR="00FE4C39" w:rsidRPr="006E617B" w:rsidRDefault="00435CAA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Pokrenut je dijalog, </w:t>
      </w:r>
      <w:r w:rsidR="00261D70">
        <w:rPr>
          <w:rFonts w:cstheme="minorHAnsi"/>
          <w:sz w:val="24"/>
          <w:szCs w:val="24"/>
        </w:rPr>
        <w:t>postignuto razumijevanje i dobij</w:t>
      </w:r>
      <w:r w:rsidRPr="006E617B">
        <w:rPr>
          <w:rFonts w:cstheme="minorHAnsi"/>
          <w:sz w:val="24"/>
          <w:szCs w:val="24"/>
        </w:rPr>
        <w:t xml:space="preserve">ena podrška ključnih aktera procesa u identifikaciji i odabiru opcija uspostave modela/sistema </w:t>
      </w:r>
      <w:r w:rsidR="00B17604">
        <w:rPr>
          <w:rFonts w:cstheme="minorHAnsi"/>
          <w:sz w:val="24"/>
          <w:szCs w:val="24"/>
        </w:rPr>
        <w:t>pokazatelja</w:t>
      </w:r>
      <w:bookmarkStart w:id="0" w:name="_GoBack"/>
      <w:bookmarkEnd w:id="0"/>
      <w:r w:rsidR="00261D70">
        <w:rPr>
          <w:rFonts w:cstheme="minorHAnsi"/>
          <w:sz w:val="24"/>
          <w:szCs w:val="24"/>
        </w:rPr>
        <w:t xml:space="preserve"> </w:t>
      </w:r>
      <w:r w:rsidRPr="006E617B">
        <w:rPr>
          <w:rFonts w:cstheme="minorHAnsi"/>
          <w:sz w:val="24"/>
          <w:szCs w:val="24"/>
        </w:rPr>
        <w:t>poslovanja JVP-a i određivanja referentnih tačaka („Benchmarking”) u BiH.</w:t>
      </w:r>
    </w:p>
    <w:p w:rsidR="00FE4C39" w:rsidRPr="006E617B" w:rsidRDefault="00435CAA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 xml:space="preserve">Proveden prvi ciklus prikupljanja podataka o poslovanju JVP/JKP na području cijele BiH u okviru odabrane kratkoročne opcije benchmarkinga prema IBNET metodologiji </w:t>
      </w:r>
    </w:p>
    <w:p w:rsidR="00FE4C39" w:rsidRPr="006E617B" w:rsidRDefault="00FE4C39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Prikupljeni podaci o poslovanju</w:t>
      </w:r>
      <w:r w:rsidR="00435CAA" w:rsidRPr="006E617B">
        <w:rPr>
          <w:rFonts w:cstheme="minorHAnsi"/>
          <w:sz w:val="24"/>
          <w:szCs w:val="24"/>
        </w:rPr>
        <w:t xml:space="preserve"> JVP/JKP su objavljeni na on-line IBNET/ DANUBIS platformama.</w:t>
      </w:r>
    </w:p>
    <w:p w:rsidR="00FE4C39" w:rsidRPr="006E617B" w:rsidRDefault="00435CAA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Podaci o poslovanju JVP/JKP-a su dos</w:t>
      </w:r>
      <w:r w:rsidR="00261D70">
        <w:rPr>
          <w:rFonts w:cstheme="minorHAnsi"/>
          <w:sz w:val="24"/>
          <w:szCs w:val="24"/>
        </w:rPr>
        <w:t>tupni za poređenje sa drugim po</w:t>
      </w:r>
      <w:r w:rsidRPr="006E617B">
        <w:rPr>
          <w:rFonts w:cstheme="minorHAnsi"/>
          <w:sz w:val="24"/>
          <w:szCs w:val="24"/>
        </w:rPr>
        <w:t>duzećima na nivou BiH, sliva rijeke Dunav i cijelog Svijeta.</w:t>
      </w:r>
    </w:p>
    <w:p w:rsidR="006E617B" w:rsidRPr="006E617B" w:rsidRDefault="00435CAA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</w:rPr>
      </w:pPr>
      <w:r w:rsidRPr="006E617B">
        <w:rPr>
          <w:rFonts w:cstheme="minorHAnsi"/>
          <w:sz w:val="24"/>
          <w:szCs w:val="24"/>
        </w:rPr>
        <w:t>Osigurano je učešće 6 pilot JVP/JKP iz BiH u programu European Benchmaking Cooperation (EBC).</w:t>
      </w:r>
    </w:p>
    <w:p w:rsidR="00435CAA" w:rsidRPr="006E617B" w:rsidRDefault="006E617B" w:rsidP="006E617B">
      <w:pPr>
        <w:ind w:firstLine="708"/>
        <w:rPr>
          <w:rFonts w:cstheme="minorHAnsi"/>
        </w:rPr>
      </w:pPr>
      <w:r w:rsidRPr="006E617B">
        <w:rPr>
          <w:rFonts w:cstheme="minorHAnsi"/>
        </w:rPr>
        <w:t xml:space="preserve">Više o programu na linku: </w:t>
      </w:r>
      <w:hyperlink r:id="rId5" w:history="1">
        <w:r w:rsidRPr="006E617B">
          <w:rPr>
            <w:rStyle w:val="Hyperlink"/>
            <w:rFonts w:cstheme="minorHAnsi"/>
          </w:rPr>
          <w:t>www.danube-water-program.org/</w:t>
        </w:r>
      </w:hyperlink>
    </w:p>
    <w:p w:rsidR="006E617B" w:rsidRPr="006E617B" w:rsidRDefault="006E617B" w:rsidP="006E617B">
      <w:pPr>
        <w:ind w:firstLine="708"/>
      </w:pPr>
    </w:p>
    <w:sectPr w:rsidR="006E617B" w:rsidRPr="006E617B" w:rsidSect="00E3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446"/>
    <w:multiLevelType w:val="hybridMultilevel"/>
    <w:tmpl w:val="F782B8B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D0ED1"/>
    <w:multiLevelType w:val="hybridMultilevel"/>
    <w:tmpl w:val="2B32A75A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AB0A33"/>
    <w:multiLevelType w:val="hybridMultilevel"/>
    <w:tmpl w:val="D5EC7A3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A2"/>
    <w:rsid w:val="000046FB"/>
    <w:rsid w:val="001655C1"/>
    <w:rsid w:val="00167AD0"/>
    <w:rsid w:val="001725CE"/>
    <w:rsid w:val="001C64E7"/>
    <w:rsid w:val="00261D70"/>
    <w:rsid w:val="002B4568"/>
    <w:rsid w:val="00435CAA"/>
    <w:rsid w:val="004764A2"/>
    <w:rsid w:val="00536693"/>
    <w:rsid w:val="006E617B"/>
    <w:rsid w:val="007870AA"/>
    <w:rsid w:val="0088130D"/>
    <w:rsid w:val="008A1E5F"/>
    <w:rsid w:val="009070E3"/>
    <w:rsid w:val="00B17604"/>
    <w:rsid w:val="00E3278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B5107-4ACB-404E-8905-BFAB985C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17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E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ube-water-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Rajić</dc:creator>
  <cp:keywords/>
  <dc:description/>
  <cp:lastModifiedBy>Darko Stjepanovic</cp:lastModifiedBy>
  <cp:revision>8</cp:revision>
  <dcterms:created xsi:type="dcterms:W3CDTF">2017-12-07T12:22:00Z</dcterms:created>
  <dcterms:modified xsi:type="dcterms:W3CDTF">2017-12-20T11:52:00Z</dcterms:modified>
</cp:coreProperties>
</file>