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2F" w:rsidRDefault="00DE772F" w:rsidP="00DE77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bookmarkStart w:id="0" w:name="_GoBack"/>
      <w:bookmarkEnd w:id="0"/>
      <w:r>
        <w:rPr>
          <w:rFonts w:ascii="Times-C" w:hAnsi="Times-C"/>
          <w:color w:val="0C0C0E"/>
          <w:sz w:val="20"/>
          <w:szCs w:val="20"/>
          <w:lang w:eastAsia="bs-Latn-BA"/>
        </w:rPr>
        <w:t xml:space="preserve">Na osnovu 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 xml:space="preserve">lana 6. stav 5., a u vezi sa 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 xml:space="preserve">lanom 1. stav 5. i 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>l. 2. i 3. Zakona o spoqnotrgovinskoj politici ("Slu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 xml:space="preserve">beni glasnik BiH", broj 7/98 i 35/04) i 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>lana 17. Zakona o Savjetu ministara Bosne i Hercegovine ("Slu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>beni glasnik BiH", broj 30/03, 42/03, 81/06, 76/07, 81/07, 94/07 i 24/08), Savjet ministara Bosne i Hercegovine, na prijedlog Ministarstva spoqne trgovine i ekonomskih odnosa, na 51. sjednici odr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>anoj 3. juna 2008. godine, donio je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b/>
          <w:bCs/>
          <w:color w:val="0C0C0E"/>
          <w:sz w:val="24"/>
          <w:szCs w:val="24"/>
          <w:lang w:eastAsia="bs-Latn-BA"/>
        </w:rPr>
        <w:t>ODLUKU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>O IZMJENI I DOPUNI ODLUKE O KLASIFIKACIJI ROBA</w:t>
      </w:r>
      <w:r w:rsidR="00964291"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 xml:space="preserve"> NA REŽ</w:t>
      </w:r>
      <w:r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>IME IZVOZA I UVOZA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 New Roman" w:hAnsi="Times New Roman" w:cs="Times New Roman"/>
          <w:color w:val="0C0C0E"/>
          <w:sz w:val="20"/>
          <w:szCs w:val="20"/>
          <w:lang w:eastAsia="bs-Latn-BA"/>
        </w:rPr>
        <w:t>I</w:t>
      </w:r>
      <w:r>
        <w:rPr>
          <w:rFonts w:ascii="Times-C" w:hAnsi="Times-C"/>
          <w:color w:val="0C0C0E"/>
          <w:sz w:val="20"/>
          <w:szCs w:val="20"/>
          <w:lang w:eastAsia="bs-Latn-BA"/>
        </w:rPr>
        <w:t>.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color w:val="0C0C0E"/>
          <w:sz w:val="20"/>
          <w:szCs w:val="20"/>
          <w:lang w:eastAsia="bs-Latn-BA"/>
        </w:rPr>
        <w:t>U Odluci o klasifikaciji roba na re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>ime izvoza i uvoza ("Slu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>beni glasnik BiH", broj 22/98, 30/02, 40/02 i 20/05 ), u ta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>ki </w:t>
      </w:r>
      <w:r>
        <w:rPr>
          <w:rFonts w:ascii="Times New Roman" w:hAnsi="Times New Roman" w:cs="Times New Roman"/>
          <w:color w:val="0C0C0E"/>
          <w:sz w:val="20"/>
          <w:szCs w:val="20"/>
          <w:lang w:eastAsia="bs-Latn-BA"/>
        </w:rPr>
        <w:t>II </w:t>
      </w:r>
      <w:r>
        <w:rPr>
          <w:rFonts w:ascii="Times-C" w:hAnsi="Times-C"/>
          <w:color w:val="0C0C0E"/>
          <w:sz w:val="20"/>
          <w:szCs w:val="20"/>
          <w:lang w:eastAsia="bs-Latn-BA"/>
        </w:rPr>
        <w:t>stav 1. iza rije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či: "Ministarstvo spolj</w:t>
      </w:r>
      <w:r>
        <w:rPr>
          <w:rFonts w:ascii="Times-C" w:hAnsi="Times-C"/>
          <w:color w:val="0C0C0E"/>
          <w:sz w:val="20"/>
          <w:szCs w:val="20"/>
          <w:lang w:eastAsia="bs-Latn-BA"/>
        </w:rPr>
        <w:t>ne trg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ovine i ekonomskih odnosa (u daljnje</w:t>
      </w:r>
      <w:r>
        <w:rPr>
          <w:rFonts w:ascii="Times-C" w:hAnsi="Times-C"/>
          <w:color w:val="0C0C0E"/>
          <w:sz w:val="20"/>
          <w:szCs w:val="20"/>
          <w:lang w:eastAsia="bs-Latn-BA"/>
        </w:rPr>
        <w:t>m tekstu: Ministarstvo)" dodaju se rije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č</w:t>
      </w:r>
      <w:r>
        <w:rPr>
          <w:rFonts w:ascii="Times-C" w:hAnsi="Times-C"/>
          <w:color w:val="0C0C0E"/>
          <w:sz w:val="20"/>
          <w:szCs w:val="20"/>
          <w:lang w:eastAsia="bs-Latn-BA"/>
        </w:rPr>
        <w:t>i: " - Uprava Bosne i Hercegovine za za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štitu zdravlja bilj</w:t>
      </w:r>
      <w:r>
        <w:rPr>
          <w:rFonts w:ascii="Times-C" w:hAnsi="Times-C"/>
          <w:color w:val="0C0C0E"/>
          <w:sz w:val="20"/>
          <w:szCs w:val="20"/>
          <w:lang w:eastAsia="bs-Latn-BA"/>
        </w:rPr>
        <w:t>a".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 New Roman" w:hAnsi="Times New Roman" w:cs="Times New Roman"/>
          <w:color w:val="0C0C0E"/>
          <w:sz w:val="20"/>
          <w:szCs w:val="20"/>
          <w:lang w:eastAsia="bs-Latn-BA"/>
        </w:rPr>
        <w:t>II</w:t>
      </w:r>
      <w:r>
        <w:rPr>
          <w:rFonts w:ascii="Times-C" w:hAnsi="Times-C"/>
          <w:color w:val="0C0C0E"/>
          <w:sz w:val="20"/>
          <w:szCs w:val="20"/>
          <w:lang w:eastAsia="bs-Latn-BA"/>
        </w:rPr>
        <w:t>. </w:t>
      </w:r>
    </w:p>
    <w:p w:rsidR="00DE772F" w:rsidRDefault="00964291" w:rsidP="00DE77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color w:val="0C0C0E"/>
          <w:sz w:val="20"/>
          <w:szCs w:val="20"/>
          <w:lang w:eastAsia="bs-Latn-BA"/>
        </w:rPr>
        <w:t>Stupanj</w:t>
      </w:r>
      <w:r w:rsidR="00DE772F">
        <w:rPr>
          <w:rFonts w:ascii="Times-C" w:hAnsi="Times-C"/>
          <w:color w:val="0C0C0E"/>
          <w:sz w:val="20"/>
          <w:szCs w:val="20"/>
          <w:lang w:eastAsia="bs-Latn-BA"/>
        </w:rPr>
        <w:t>em na snagu ove Odluke prestaje da va</w:t>
      </w:r>
      <w:r>
        <w:rPr>
          <w:rFonts w:ascii="Times-C" w:hAnsi="Times-C"/>
          <w:color w:val="0C0C0E"/>
          <w:sz w:val="20"/>
          <w:szCs w:val="20"/>
          <w:lang w:eastAsia="bs-Latn-BA"/>
        </w:rPr>
        <w:t>ž</w:t>
      </w:r>
      <w:r w:rsidR="00DE772F">
        <w:rPr>
          <w:rFonts w:ascii="Times-C" w:hAnsi="Times-C"/>
          <w:color w:val="0C0C0E"/>
          <w:sz w:val="20"/>
          <w:szCs w:val="20"/>
          <w:lang w:eastAsia="bs-Latn-BA"/>
        </w:rPr>
        <w:t>i Odluka o dopuni Odluke o klasifikaciji roba na re</w:t>
      </w:r>
      <w:r>
        <w:rPr>
          <w:rFonts w:ascii="Times-C" w:hAnsi="Times-C"/>
          <w:color w:val="0C0C0E"/>
          <w:sz w:val="20"/>
          <w:szCs w:val="20"/>
          <w:lang w:eastAsia="bs-Latn-BA"/>
        </w:rPr>
        <w:t>ž</w:t>
      </w:r>
      <w:r w:rsidR="00DE772F">
        <w:rPr>
          <w:rFonts w:ascii="Times-C" w:hAnsi="Times-C"/>
          <w:color w:val="0C0C0E"/>
          <w:sz w:val="20"/>
          <w:szCs w:val="20"/>
          <w:lang w:eastAsia="bs-Latn-BA"/>
        </w:rPr>
        <w:t>ime izvoza i uvoza ("Slu</w:t>
      </w:r>
      <w:r>
        <w:rPr>
          <w:rFonts w:ascii="Times-C" w:hAnsi="Times-C"/>
          <w:color w:val="0C0C0E"/>
          <w:sz w:val="20"/>
          <w:szCs w:val="20"/>
          <w:lang w:eastAsia="bs-Latn-BA"/>
        </w:rPr>
        <w:t>ž</w:t>
      </w:r>
      <w:r w:rsidR="00DE772F">
        <w:rPr>
          <w:rFonts w:ascii="Times-C" w:hAnsi="Times-C"/>
          <w:color w:val="0C0C0E"/>
          <w:sz w:val="20"/>
          <w:szCs w:val="20"/>
          <w:lang w:eastAsia="bs-Latn-BA"/>
        </w:rPr>
        <w:t>beni glasnik BiH", broj 16/08).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 New Roman" w:hAnsi="Times New Roman" w:cs="Times New Roman"/>
          <w:color w:val="0C0C0E"/>
          <w:sz w:val="20"/>
          <w:szCs w:val="20"/>
          <w:lang w:eastAsia="bs-Latn-BA"/>
        </w:rPr>
        <w:t>III</w:t>
      </w:r>
      <w:r>
        <w:rPr>
          <w:rFonts w:ascii="Times-C" w:hAnsi="Times-C"/>
          <w:color w:val="0C0C0E"/>
          <w:sz w:val="20"/>
          <w:szCs w:val="20"/>
          <w:lang w:eastAsia="bs-Latn-BA"/>
        </w:rPr>
        <w:t>. </w: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color w:val="0C0C0E"/>
          <w:sz w:val="20"/>
          <w:szCs w:val="20"/>
          <w:lang w:eastAsia="bs-Latn-BA"/>
        </w:rPr>
        <w:t>Ova Odluka stupa na snagu danom dono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š</w:t>
      </w:r>
      <w:r>
        <w:rPr>
          <w:rFonts w:ascii="Times-C" w:hAnsi="Times-C"/>
          <w:color w:val="0C0C0E"/>
          <w:sz w:val="20"/>
          <w:szCs w:val="20"/>
          <w:lang w:eastAsia="bs-Latn-BA"/>
        </w:rPr>
        <w:t>e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nja i objavlj</w:t>
      </w:r>
      <w:r>
        <w:rPr>
          <w:rFonts w:ascii="Times-C" w:hAnsi="Times-C"/>
          <w:color w:val="0C0C0E"/>
          <w:sz w:val="20"/>
          <w:szCs w:val="20"/>
          <w:lang w:eastAsia="bs-Latn-BA"/>
        </w:rPr>
        <w:t>uje se u "Slu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ž</w:t>
      </w:r>
      <w:r>
        <w:rPr>
          <w:rFonts w:ascii="Times-C" w:hAnsi="Times-C"/>
          <w:color w:val="0C0C0E"/>
          <w:sz w:val="20"/>
          <w:szCs w:val="20"/>
          <w:lang w:eastAsia="bs-Latn-BA"/>
        </w:rPr>
        <w:t>benom glasniku BiH". </w:t>
      </w:r>
    </w:p>
    <w:p w:rsidR="00DE772F" w:rsidRDefault="00813F6A" w:rsidP="00DE77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5" style="width:453.6pt;height:1.5pt" o:hralign="center" o:hrstd="t" o:hrnoshade="t" o:hr="t" fillcolor="black" stroked="f"/>
        </w:pic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color w:val="0C0C0E"/>
          <w:sz w:val="20"/>
          <w:szCs w:val="20"/>
          <w:lang w:eastAsia="bs-Latn-BA"/>
        </w:rPr>
        <w:t>SM broj 87/08</w:t>
      </w:r>
      <w:r>
        <w:rPr>
          <w:rFonts w:ascii="Times-C" w:hAnsi="Times-C"/>
          <w:color w:val="0C0C0E"/>
          <w:sz w:val="20"/>
          <w:szCs w:val="20"/>
          <w:lang w:eastAsia="bs-Latn-BA"/>
        </w:rPr>
        <w:br/>
        <w:t>3. juna 2008. godine</w:t>
      </w:r>
      <w:r>
        <w:rPr>
          <w:rFonts w:ascii="Times-C" w:hAnsi="Times-C"/>
          <w:color w:val="0C0C0E"/>
          <w:sz w:val="20"/>
          <w:szCs w:val="20"/>
          <w:lang w:eastAsia="bs-Latn-BA"/>
        </w:rPr>
        <w:br/>
        <w:t>Sarajevo </w:t>
      </w:r>
    </w:p>
    <w:p w:rsidR="00DE772F" w:rsidRDefault="00813F6A" w:rsidP="00DE77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6" style="width:453.6pt;height:1.5pt" o:hralign="center" o:hrstd="t" o:hrnoshade="t" o:hr="t" fillcolor="black" stroked="f"/>
        </w:pic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  <w:r>
        <w:rPr>
          <w:rFonts w:ascii="Times-C" w:hAnsi="Times-C"/>
          <w:color w:val="0C0C0E"/>
          <w:sz w:val="20"/>
          <w:szCs w:val="20"/>
          <w:lang w:eastAsia="bs-Latn-BA"/>
        </w:rPr>
        <w:t>Predsjedavaju</w:t>
      </w:r>
      <w:r w:rsidR="00964291">
        <w:rPr>
          <w:rFonts w:ascii="Times-C" w:hAnsi="Times-C"/>
          <w:color w:val="0C0C0E"/>
          <w:sz w:val="20"/>
          <w:szCs w:val="20"/>
          <w:lang w:eastAsia="bs-Latn-BA"/>
        </w:rPr>
        <w:t>ć</w:t>
      </w:r>
      <w:r>
        <w:rPr>
          <w:rFonts w:ascii="Times-C" w:hAnsi="Times-C"/>
          <w:color w:val="0C0C0E"/>
          <w:sz w:val="20"/>
          <w:szCs w:val="20"/>
          <w:lang w:eastAsia="bs-Latn-BA"/>
        </w:rPr>
        <w:t>i</w:t>
      </w:r>
      <w:r>
        <w:rPr>
          <w:rFonts w:ascii="Times-C" w:hAnsi="Times-C"/>
          <w:color w:val="0C0C0E"/>
          <w:sz w:val="20"/>
          <w:szCs w:val="20"/>
          <w:lang w:eastAsia="bs-Latn-BA"/>
        </w:rPr>
        <w:br/>
        <w:t>Savjeta ministara BiH</w:t>
      </w:r>
      <w:r>
        <w:rPr>
          <w:rFonts w:ascii="Times-C" w:hAnsi="Times-C"/>
          <w:color w:val="0C0C0E"/>
          <w:sz w:val="20"/>
          <w:szCs w:val="20"/>
          <w:lang w:eastAsia="bs-Latn-BA"/>
        </w:rPr>
        <w:br/>
        <w:t>dr </w:t>
      </w:r>
      <w:r w:rsidR="00964291"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>Nikola Š</w:t>
      </w:r>
      <w:r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>piri</w:t>
      </w:r>
      <w:r w:rsidR="00964291">
        <w:rPr>
          <w:rFonts w:ascii="Times-C" w:hAnsi="Times-C"/>
          <w:b/>
          <w:bCs/>
          <w:color w:val="0C0C0E"/>
          <w:sz w:val="20"/>
          <w:szCs w:val="20"/>
          <w:lang w:eastAsia="bs-Latn-BA"/>
        </w:rPr>
        <w:t>ć</w:t>
      </w:r>
      <w:r>
        <w:rPr>
          <w:rFonts w:ascii="Times-C" w:hAnsi="Times-C"/>
          <w:color w:val="0C0C0E"/>
          <w:sz w:val="20"/>
          <w:szCs w:val="20"/>
          <w:lang w:eastAsia="bs-Latn-BA"/>
        </w:rPr>
        <w:t>, s. r. </w:t>
      </w:r>
    </w:p>
    <w:p w:rsidR="00DE772F" w:rsidRDefault="00813F6A" w:rsidP="00DE772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pict>
          <v:rect id="_x0000_i1027" style="width:453.6pt;height:1.5pt" o:hralign="center" o:hrstd="t" o:hrnoshade="t" o:hr="t" fillcolor="black" stroked="f"/>
        </w:pict>
      </w:r>
    </w:p>
    <w:p w:rsidR="00DE772F" w:rsidRDefault="00DE772F" w:rsidP="00DE772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7"/>
          <w:szCs w:val="27"/>
          <w:lang w:eastAsia="bs-Latn-BA"/>
        </w:rPr>
      </w:pPr>
    </w:p>
    <w:sectPr w:rsidR="00DE772F" w:rsidSect="0096429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2F"/>
    <w:rsid w:val="002E19DD"/>
    <w:rsid w:val="00813F6A"/>
    <w:rsid w:val="008E5708"/>
    <w:rsid w:val="00964291"/>
    <w:rsid w:val="00B66A82"/>
    <w:rsid w:val="00DE772F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894A1-2B15-4EFA-AB39-E820C5CA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Ždralić</dc:creator>
  <cp:keywords/>
  <dc:description/>
  <cp:lastModifiedBy>Sanja Božić</cp:lastModifiedBy>
  <cp:revision>2</cp:revision>
  <dcterms:created xsi:type="dcterms:W3CDTF">2018-04-24T14:28:00Z</dcterms:created>
  <dcterms:modified xsi:type="dcterms:W3CDTF">2018-04-24T14:28:00Z</dcterms:modified>
</cp:coreProperties>
</file>