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EB1" w:rsidTr="00051EB1">
        <w:tc>
          <w:tcPr>
            <w:tcW w:w="9062" w:type="dxa"/>
          </w:tcPr>
          <w:p w:rsidR="005A690A" w:rsidRPr="00E17DD3" w:rsidRDefault="00051EB1" w:rsidP="003B1F5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</w:pPr>
            <w:r w:rsidRPr="00E17DD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DIKTAS</w:t>
            </w:r>
            <w:r w:rsidR="00C738A5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-</w:t>
            </w:r>
            <w:r w:rsidR="00DF66EE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 xml:space="preserve"> </w:t>
            </w:r>
            <w:r w:rsidRPr="00E17DD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 xml:space="preserve">„Zaštita i održivo korištenje prekograničnog </w:t>
            </w:r>
            <w:r w:rsidR="003B1F51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>sustava</w:t>
            </w:r>
            <w:r w:rsidRPr="00E17DD3">
              <w:rPr>
                <w:rFonts w:ascii="Arial" w:eastAsia="Times New Roman" w:hAnsi="Arial" w:cs="Arial"/>
                <w:b/>
                <w:sz w:val="23"/>
                <w:szCs w:val="23"/>
                <w:lang w:eastAsia="bs-Latn-BA"/>
              </w:rPr>
              <w:t xml:space="preserve"> vodonosnika dinarskog krša“</w:t>
            </w:r>
          </w:p>
        </w:tc>
      </w:tr>
    </w:tbl>
    <w:p w:rsidR="00051EB1" w:rsidRDefault="00051EB1" w:rsidP="00B910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</w:p>
    <w:p w:rsidR="000610D3" w:rsidRPr="000610D3" w:rsidRDefault="003B1F51" w:rsidP="00B910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>Projek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t „Zaštita i održivo korištenje prekograničnog </w:t>
      </w:r>
      <w:r>
        <w:rPr>
          <w:rFonts w:ascii="Arial" w:eastAsia="Times New Roman" w:hAnsi="Arial" w:cs="Arial"/>
          <w:sz w:val="23"/>
          <w:szCs w:val="23"/>
          <w:lang w:eastAsia="bs-Latn-BA"/>
        </w:rPr>
        <w:t>sustava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vodonosnika dinarskog krša“ (Dinaric Karst Aquifer System - DIKTAS) je regionalni </w:t>
      </w:r>
      <w:r>
        <w:rPr>
          <w:rFonts w:ascii="Arial" w:eastAsia="Times New Roman" w:hAnsi="Arial" w:cs="Arial"/>
          <w:sz w:val="23"/>
          <w:szCs w:val="23"/>
          <w:lang w:eastAsia="bs-Latn-BA"/>
        </w:rPr>
        <w:t>projek</w:t>
      </w:r>
      <w:r w:rsidR="000610D3">
        <w:rPr>
          <w:rFonts w:ascii="Arial" w:eastAsia="Times New Roman" w:hAnsi="Arial" w:cs="Arial"/>
          <w:sz w:val="23"/>
          <w:szCs w:val="23"/>
          <w:lang w:eastAsia="bs-Latn-BA"/>
        </w:rPr>
        <w:t>t koji su provodili: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UNDP </w:t>
      </w:r>
      <w:hyperlink r:id="rId5" w:history="1">
        <w:r w:rsidR="000610D3" w:rsidRPr="000610D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s-Latn-BA"/>
          </w:rPr>
          <w:t>www.undp.org</w:t>
        </w:r>
      </w:hyperlink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> i UNESCO </w:t>
      </w:r>
      <w:hyperlink r:id="rId6" w:history="1">
        <w:r w:rsidR="000610D3" w:rsidRPr="000610D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s-Latn-BA"/>
          </w:rPr>
          <w:t>www.unesco.org</w:t>
        </w:r>
      </w:hyperlink>
      <w:r>
        <w:rPr>
          <w:rFonts w:ascii="Arial" w:eastAsia="Times New Roman" w:hAnsi="Arial" w:cs="Arial"/>
          <w:sz w:val="23"/>
          <w:szCs w:val="23"/>
          <w:lang w:eastAsia="bs-Latn-BA"/>
        </w:rPr>
        <w:t>, a financ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>ira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o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GEF </w:t>
      </w:r>
      <w:hyperlink r:id="rId7" w:history="1">
        <w:r w:rsidR="000610D3" w:rsidRPr="000610D3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s-Latn-BA"/>
          </w:rPr>
          <w:t>www.gef.org</w:t>
        </w:r>
      </w:hyperlink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. </w:t>
      </w:r>
    </w:p>
    <w:tbl>
      <w:tblPr>
        <w:tblW w:w="75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7"/>
        <w:gridCol w:w="4685"/>
      </w:tblGrid>
      <w:tr w:rsidR="000610D3" w:rsidRPr="000610D3" w:rsidTr="000610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10D3" w:rsidRPr="000610D3" w:rsidRDefault="000610D3" w:rsidP="000610D3">
            <w:pPr>
              <w:spacing w:after="27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s-Latn-BA"/>
              </w:rPr>
            </w:pPr>
            <w:r w:rsidRPr="000610D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val="en-US"/>
              </w:rPr>
              <w:drawing>
                <wp:inline distT="0" distB="0" distL="0" distR="0" wp14:anchorId="67C08C05" wp14:editId="2A3BFA64">
                  <wp:extent cx="2609850" cy="1533525"/>
                  <wp:effectExtent l="0" t="0" r="0" b="9525"/>
                  <wp:docPr id="7" name="Picture 7" descr="http://www.mvteo.gov.ba/images/DIKTA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vteo.gov.ba/images/DIKTA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610D3" w:rsidRPr="000610D3" w:rsidRDefault="000610D3" w:rsidP="000610D3">
            <w:pPr>
              <w:spacing w:after="27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s-Latn-BA"/>
              </w:rPr>
            </w:pPr>
            <w:r w:rsidRPr="000610D3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val="en-US"/>
              </w:rPr>
              <w:drawing>
                <wp:inline distT="0" distB="0" distL="0" distR="0" wp14:anchorId="60C879DA" wp14:editId="3A55737D">
                  <wp:extent cx="2790825" cy="1533525"/>
                  <wp:effectExtent l="0" t="0" r="9525" b="9525"/>
                  <wp:docPr id="8" name="Picture 8" descr="http://www.mvteo.gov.ba/images/DIKTA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vteo.gov.ba/images/DIKTA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0D3" w:rsidRPr="000610D3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Dinarski kraški akviferi (vodonosnici) su jedni od najvećih u svijetu i ideja je</w:t>
      </w: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 bila</w:t>
      </w:r>
      <w:r w:rsidR="00F42C32">
        <w:rPr>
          <w:rFonts w:ascii="Arial" w:eastAsia="Times New Roman" w:hAnsi="Arial" w:cs="Arial"/>
          <w:sz w:val="23"/>
          <w:szCs w:val="23"/>
          <w:lang w:eastAsia="bs-Latn-BA"/>
        </w:rPr>
        <w:t xml:space="preserve"> da se kroz ovaj Projek</w:t>
      </w:r>
      <w:bookmarkStart w:id="0" w:name="_GoBack"/>
      <w:bookmarkEnd w:id="0"/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t: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olakša ravnopravno i održivo korištenje prekograničnih dinarskih vodnih </w:t>
      </w:r>
      <w:r w:rsidR="003B1F51">
        <w:rPr>
          <w:rFonts w:ascii="Arial" w:eastAsia="Times New Roman" w:hAnsi="Arial" w:cs="Arial"/>
          <w:sz w:val="23"/>
          <w:szCs w:val="23"/>
          <w:lang w:eastAsia="bs-Latn-BA"/>
        </w:rPr>
        <w:t>sustava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>, kao i da se zaštiti jedinstveni ekos</w:t>
      </w:r>
      <w:r w:rsidR="003B1F51">
        <w:rPr>
          <w:rFonts w:ascii="Arial" w:eastAsia="Times New Roman" w:hAnsi="Arial" w:cs="Arial"/>
          <w:sz w:val="23"/>
          <w:szCs w:val="23"/>
          <w:lang w:eastAsia="bs-Latn-BA"/>
        </w:rPr>
        <w:t>ustav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karakterističan za područje Balkanskog poluo</w:t>
      </w:r>
      <w:r w:rsidR="003B1F51">
        <w:rPr>
          <w:rFonts w:ascii="Arial" w:eastAsia="Times New Roman" w:hAnsi="Arial" w:cs="Arial"/>
          <w:sz w:val="23"/>
          <w:szCs w:val="23"/>
          <w:lang w:eastAsia="bs-Latn-BA"/>
        </w:rPr>
        <w:t>toka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; 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stvore </w:t>
      </w:r>
      <w:r w:rsidR="003B1B66">
        <w:rPr>
          <w:rFonts w:ascii="Arial" w:eastAsia="Times New Roman" w:hAnsi="Arial" w:cs="Arial"/>
          <w:sz w:val="23"/>
          <w:szCs w:val="23"/>
          <w:lang w:eastAsia="bs-Latn-BA"/>
        </w:rPr>
        <w:t>uvjeti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za ravnopravnu i održivu </w:t>
      </w:r>
      <w:r w:rsidR="003B1F51">
        <w:rPr>
          <w:rFonts w:ascii="Arial" w:eastAsia="Times New Roman" w:hAnsi="Arial" w:cs="Arial"/>
          <w:sz w:val="23"/>
          <w:szCs w:val="23"/>
          <w:lang w:eastAsia="bs-Latn-BA"/>
        </w:rPr>
        <w:t>uporabu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i gazdovanje nad prekograničnim vodnim resursima </w:t>
      </w:r>
      <w:r w:rsidR="003B1F51">
        <w:rPr>
          <w:rFonts w:ascii="Arial" w:eastAsia="Times New Roman" w:hAnsi="Arial" w:cs="Arial"/>
          <w:sz w:val="23"/>
          <w:szCs w:val="23"/>
          <w:lang w:eastAsia="bs-Latn-BA"/>
        </w:rPr>
        <w:t>Sustava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vodonosnika dinarskog krša;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unaprijedi </w:t>
      </w:r>
      <w:r w:rsidR="003B1F51">
        <w:rPr>
          <w:rFonts w:ascii="Arial" w:eastAsia="Times New Roman" w:hAnsi="Arial" w:cs="Arial"/>
          <w:sz w:val="23"/>
          <w:szCs w:val="23"/>
          <w:lang w:eastAsia="bs-Latn-BA"/>
        </w:rPr>
        <w:t>znanstveno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razumijevanje </w:t>
      </w:r>
      <w:r w:rsidR="003B1F51">
        <w:rPr>
          <w:rFonts w:ascii="Arial" w:eastAsia="Times New Roman" w:hAnsi="Arial" w:cs="Arial"/>
          <w:sz w:val="23"/>
          <w:szCs w:val="23"/>
          <w:lang w:eastAsia="bs-Latn-BA"/>
        </w:rPr>
        <w:t>sustava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u svim zemljama koje dijele taj vodonosnik, što je potrebno kako bi se postigao svjestan konsenzus po pitanju faktora koji ugrožavaju njegov integritet na nacionalno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j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i prekogranično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j razini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>; 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>izgradi politički konsenzus oko relevantnih ključnih prioritetnih reformi i novih politika u regionu dinarskog krša;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>pojača koordinacija među zemljama, donatorima, projektima i agencijama;</w:t>
      </w:r>
    </w:p>
    <w:p w:rsid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konsolidiraju nacionalne i međunarodne 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potpore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; </w:t>
      </w:r>
    </w:p>
    <w:p w:rsidR="000610D3" w:rsidRPr="00466806" w:rsidRDefault="000610D3" w:rsidP="00B36F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jača svijest u javnosti i uključe 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zainteresirane</w:t>
      </w:r>
      <w:r w:rsidRP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strane;</w:t>
      </w:r>
    </w:p>
    <w:p w:rsidR="000610D3" w:rsidRPr="000610D3" w:rsidRDefault="0055429D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>U Projek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t su </w:t>
      </w:r>
      <w:r w:rsid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bile 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uključene četiri zemlje iz regiona koje dijele ovaj </w:t>
      </w:r>
      <w:r>
        <w:rPr>
          <w:rFonts w:ascii="Arial" w:eastAsia="Times New Roman" w:hAnsi="Arial" w:cs="Arial"/>
          <w:sz w:val="23"/>
          <w:szCs w:val="23"/>
          <w:lang w:eastAsia="bs-Latn-BA"/>
        </w:rPr>
        <w:t>sustav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vodonosnika (akvifera) dinarskog krša: Albanija, Bosna i Hercegovina, Hrvatska i Crna Gora. </w:t>
      </w:r>
    </w:p>
    <w:p w:rsidR="000610D3" w:rsidRPr="000610D3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Sa implementacijom projekta se krenulo 2010. godine, nakon odobravanja projektnog dokumenta od strane 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Vijeća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ministara BiH.</w:t>
      </w:r>
    </w:p>
    <w:p w:rsidR="000610D3" w:rsidRPr="000610D3" w:rsidRDefault="0055429D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>Za implementaciju P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>rojekta ispred BiH zaduženo je</w:t>
      </w:r>
      <w:r w:rsid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bilo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Ministarstvo vanjske trgovi</w:t>
      </w:r>
      <w:r>
        <w:rPr>
          <w:rFonts w:ascii="Arial" w:eastAsia="Times New Roman" w:hAnsi="Arial" w:cs="Arial"/>
          <w:sz w:val="23"/>
          <w:szCs w:val="23"/>
          <w:lang w:eastAsia="bs-Latn-BA"/>
        </w:rPr>
        <w:t>ne i ekonomskih odnosa BiH uz su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radnju sa </w:t>
      </w:r>
      <w:r>
        <w:rPr>
          <w:rFonts w:ascii="Arial" w:eastAsia="Times New Roman" w:hAnsi="Arial" w:cs="Arial"/>
          <w:sz w:val="23"/>
          <w:szCs w:val="23"/>
          <w:lang w:eastAsia="bs-Latn-BA"/>
        </w:rPr>
        <w:t>mjerodavnim</w:t>
      </w:r>
      <w:r w:rsidR="000610D3"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entitetskim ministarstvima (Federalno ministarstvo za poljoprivredu, vodoprivredu i šumarstvo i Ministarstvo poljoprivrede, šumarstva i vodoprivrede Republike Srpske). </w:t>
      </w:r>
    </w:p>
    <w:p w:rsidR="000610D3" w:rsidRPr="000610D3" w:rsidRDefault="000610D3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Unutar Projekta formirane su četiri ekspertne 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skupine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koje </w:t>
      </w: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su pokrivale 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područja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hidrogeologije, socioekon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omije, pravnog i institucionalnog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okvira i 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sudjelovanja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javnosti, a 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lastRenderedPageBreak/>
        <w:t xml:space="preserve">u čijem radu 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sudjeluju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eksperti iz če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tiri zemlje  uključene u Projek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>t. 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Izravnim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sudjelovanjem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eksperata, BiH je</w:t>
      </w:r>
      <w:r>
        <w:rPr>
          <w:rFonts w:ascii="Arial" w:eastAsia="Times New Roman" w:hAnsi="Arial" w:cs="Arial"/>
          <w:sz w:val="23"/>
          <w:szCs w:val="23"/>
          <w:lang w:eastAsia="bs-Latn-BA"/>
        </w:rPr>
        <w:t xml:space="preserve"> bila</w:t>
      </w:r>
      <w:r w:rsidRPr="000610D3">
        <w:rPr>
          <w:rFonts w:ascii="Arial" w:eastAsia="Times New Roman" w:hAnsi="Arial" w:cs="Arial"/>
          <w:sz w:val="23"/>
          <w:szCs w:val="23"/>
          <w:lang w:eastAsia="bs-Latn-BA"/>
        </w:rPr>
        <w:t xml:space="preserve"> uključena u operativni rad DIKTAS-a.</w:t>
      </w:r>
    </w:p>
    <w:p w:rsidR="00B910F7" w:rsidRPr="00774357" w:rsidRDefault="0055429D" w:rsidP="00B910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>Kroz Projek</w:t>
      </w:r>
      <w:r w:rsidR="00B910F7">
        <w:rPr>
          <w:rFonts w:ascii="Arial" w:eastAsia="Times New Roman" w:hAnsi="Arial" w:cs="Arial"/>
          <w:sz w:val="23"/>
          <w:szCs w:val="23"/>
          <w:lang w:eastAsia="bs-Latn-BA"/>
        </w:rPr>
        <w:t xml:space="preserve">t, </w:t>
      </w:r>
      <w:r>
        <w:rPr>
          <w:rFonts w:ascii="Arial" w:eastAsia="Times New Roman" w:hAnsi="Arial" w:cs="Arial"/>
          <w:sz w:val="23"/>
          <w:szCs w:val="23"/>
          <w:lang w:eastAsia="bs-Latn-BA"/>
        </w:rPr>
        <w:t>tijekom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 xml:space="preserve"> 2013. godine završen je dokument „Prekogranična dijagnostička analiza - Transboundary Diagnostic Analysis (TDA)</w:t>
      </w:r>
      <w:r w:rsidR="00B910F7">
        <w:rPr>
          <w:rFonts w:ascii="Arial" w:eastAsia="Times New Roman" w:hAnsi="Arial" w:cs="Arial"/>
          <w:sz w:val="23"/>
          <w:szCs w:val="23"/>
          <w:lang w:eastAsia="bs-Latn-BA"/>
        </w:rPr>
        <w:t>“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 xml:space="preserve">. U ovom dokumentu su utvrđeni prekogranični problemi, kao i opcije za intervenciju u cilju rješavanja predloženih nacionalnih i prekograničnih problema. Ovim dokumentom započeo je proces kooperativne pripreme Strateškog </w:t>
      </w:r>
      <w:r>
        <w:rPr>
          <w:rFonts w:ascii="Arial" w:eastAsia="Times New Roman" w:hAnsi="Arial" w:cs="Arial"/>
          <w:sz w:val="23"/>
          <w:szCs w:val="23"/>
          <w:lang w:eastAsia="bs-Latn-BA"/>
        </w:rPr>
        <w:t>akcijskog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 xml:space="preserve"> plan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>a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 xml:space="preserve"> (SAP) među zemljama. SAP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466806" w:rsidRPr="00DC7178">
        <w:rPr>
          <w:rFonts w:ascii="Arial" w:eastAsia="Times New Roman" w:hAnsi="Arial" w:cs="Arial"/>
          <w:sz w:val="23"/>
          <w:szCs w:val="23"/>
          <w:lang w:eastAsia="bs-Latn-BA"/>
        </w:rPr>
        <w:t>je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E17DD3">
        <w:rPr>
          <w:rFonts w:ascii="Arial" w:eastAsia="Times New Roman" w:hAnsi="Arial" w:cs="Arial"/>
          <w:sz w:val="23"/>
          <w:szCs w:val="23"/>
          <w:lang w:eastAsia="bs-Latn-BA"/>
        </w:rPr>
        <w:t xml:space="preserve">pripremljen i 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 xml:space="preserve"> </w:t>
      </w:r>
      <w:r w:rsidR="00B910F7">
        <w:rPr>
          <w:rFonts w:ascii="Arial" w:eastAsia="Times New Roman" w:hAnsi="Arial" w:cs="Arial"/>
          <w:sz w:val="23"/>
          <w:szCs w:val="23"/>
          <w:lang w:eastAsia="bs-Latn-BA"/>
        </w:rPr>
        <w:t>prihvaćen od zemalja korisnica.</w:t>
      </w:r>
      <w:r w:rsidR="00774357">
        <w:rPr>
          <w:rFonts w:ascii="Arial" w:eastAsia="Times New Roman" w:hAnsi="Arial" w:cs="Arial"/>
          <w:sz w:val="23"/>
          <w:szCs w:val="23"/>
          <w:lang w:eastAsia="bs-Latn-BA"/>
        </w:rPr>
        <w:t xml:space="preserve"> Dokument možete preuzeti </w:t>
      </w:r>
      <w:r w:rsidR="00774357" w:rsidRPr="00774357"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u w:val="single"/>
          <w:lang w:eastAsia="bs-Latn-BA"/>
        </w:rPr>
        <w:t>ovd</w:t>
      </w:r>
      <w:r w:rsidR="00774357"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u w:val="single"/>
          <w:lang w:eastAsia="bs-Latn-BA"/>
        </w:rPr>
        <w:t>j</w:t>
      </w:r>
      <w:r w:rsidR="00774357" w:rsidRPr="00774357"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u w:val="single"/>
          <w:lang w:eastAsia="bs-Latn-BA"/>
        </w:rPr>
        <w:t>e</w:t>
      </w:r>
      <w:r w:rsidR="00774357">
        <w:rPr>
          <w:rFonts w:ascii="Arial" w:eastAsia="Times New Roman" w:hAnsi="Arial" w:cs="Arial"/>
          <w:b/>
          <w:color w:val="2E74B5" w:themeColor="accent1" w:themeShade="BF"/>
          <w:sz w:val="23"/>
          <w:szCs w:val="23"/>
          <w:u w:val="single"/>
          <w:lang w:eastAsia="bs-Latn-BA"/>
        </w:rPr>
        <w:t>.</w:t>
      </w:r>
    </w:p>
    <w:p w:rsidR="00DC7178" w:rsidRPr="000610D3" w:rsidRDefault="00F42C32" w:rsidP="00B36F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bs-Latn-BA"/>
        </w:rPr>
      </w:pPr>
      <w:r>
        <w:rPr>
          <w:rFonts w:ascii="Arial" w:eastAsia="Times New Roman" w:hAnsi="Arial" w:cs="Arial"/>
          <w:sz w:val="23"/>
          <w:szCs w:val="23"/>
          <w:lang w:eastAsia="bs-Latn-BA"/>
        </w:rPr>
        <w:t>Projek</w:t>
      </w:r>
      <w:r w:rsidR="00B910F7">
        <w:rPr>
          <w:rFonts w:ascii="Arial" w:eastAsia="Times New Roman" w:hAnsi="Arial" w:cs="Arial"/>
          <w:sz w:val="23"/>
          <w:szCs w:val="23"/>
          <w:lang w:eastAsia="bs-Latn-BA"/>
        </w:rPr>
        <w:t xml:space="preserve">t </w:t>
      </w:r>
      <w:r w:rsidR="00466806">
        <w:rPr>
          <w:rFonts w:ascii="Arial" w:eastAsia="Times New Roman" w:hAnsi="Arial" w:cs="Arial"/>
          <w:sz w:val="23"/>
          <w:szCs w:val="23"/>
          <w:lang w:eastAsia="bs-Latn-BA"/>
        </w:rPr>
        <w:t xml:space="preserve">je </w:t>
      </w:r>
      <w:r w:rsidR="00B910F7">
        <w:rPr>
          <w:rFonts w:ascii="Arial" w:eastAsia="Times New Roman" w:hAnsi="Arial" w:cs="Arial"/>
          <w:sz w:val="23"/>
          <w:szCs w:val="23"/>
          <w:lang w:eastAsia="bs-Latn-BA"/>
        </w:rPr>
        <w:t xml:space="preserve">završen 30. </w:t>
      </w:r>
      <w:r w:rsidR="0055429D">
        <w:rPr>
          <w:rFonts w:ascii="Arial" w:eastAsia="Times New Roman" w:hAnsi="Arial" w:cs="Arial"/>
          <w:sz w:val="23"/>
          <w:szCs w:val="23"/>
          <w:lang w:eastAsia="bs-Latn-BA"/>
        </w:rPr>
        <w:t>lipnja</w:t>
      </w:r>
      <w:r w:rsidR="00DC7178" w:rsidRPr="00DC7178">
        <w:rPr>
          <w:rFonts w:ascii="Arial" w:eastAsia="Times New Roman" w:hAnsi="Arial" w:cs="Arial"/>
          <w:sz w:val="23"/>
          <w:szCs w:val="23"/>
          <w:lang w:eastAsia="bs-Latn-BA"/>
        </w:rPr>
        <w:t xml:space="preserve"> 2015. godine.</w:t>
      </w:r>
    </w:p>
    <w:p w:rsidR="00B910F7" w:rsidRDefault="00B910F7"/>
    <w:sectPr w:rsidR="00B9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C0C"/>
    <w:multiLevelType w:val="multilevel"/>
    <w:tmpl w:val="62FA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F6BFA"/>
    <w:multiLevelType w:val="hybridMultilevel"/>
    <w:tmpl w:val="577EF7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B"/>
    <w:rsid w:val="00051EB1"/>
    <w:rsid w:val="000610D3"/>
    <w:rsid w:val="002B602B"/>
    <w:rsid w:val="003B1B66"/>
    <w:rsid w:val="003B1F51"/>
    <w:rsid w:val="00466806"/>
    <w:rsid w:val="0055429D"/>
    <w:rsid w:val="005A690A"/>
    <w:rsid w:val="00774357"/>
    <w:rsid w:val="00B36FBA"/>
    <w:rsid w:val="00B910F7"/>
    <w:rsid w:val="00C738A5"/>
    <w:rsid w:val="00DC7178"/>
    <w:rsid w:val="00DE53D6"/>
    <w:rsid w:val="00DF66EE"/>
    <w:rsid w:val="00E17DD3"/>
    <w:rsid w:val="00F03803"/>
    <w:rsid w:val="00F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BB758-1E4D-4427-AF9D-1C59D34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37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9" w:color="CCCCCC"/>
                                    <w:right w:val="none" w:sz="0" w:space="0" w:color="auto"/>
                                  </w:divBdr>
                                  <w:divsChild>
                                    <w:div w:id="2884406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66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9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256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49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7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e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dp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Darko Stjepanovic</cp:lastModifiedBy>
  <cp:revision>20</cp:revision>
  <dcterms:created xsi:type="dcterms:W3CDTF">2017-12-01T12:16:00Z</dcterms:created>
  <dcterms:modified xsi:type="dcterms:W3CDTF">2017-12-16T13:31:00Z</dcterms:modified>
</cp:coreProperties>
</file>