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51E" w:rsidRPr="00282AE0" w:rsidRDefault="009B451E" w:rsidP="00282AE0">
      <w:pPr>
        <w:jc w:val="center"/>
        <w:rPr>
          <w:rStyle w:val="Strong"/>
          <w:lang w:val="en-GB"/>
        </w:rPr>
      </w:pPr>
      <w:bookmarkStart w:id="0" w:name="_GoBack"/>
      <w:bookmarkEnd w:id="0"/>
      <w:r w:rsidRPr="00282AE0">
        <w:rPr>
          <w:rStyle w:val="Strong"/>
          <w:lang w:val="en-GB"/>
        </w:rPr>
        <w:t>Call for the Second Edition of Tourism Award Marco Polo</w:t>
      </w:r>
    </w:p>
    <w:p w:rsidR="009B451E" w:rsidRDefault="00DE40EF" w:rsidP="00282AE0">
      <w:pPr>
        <w:jc w:val="both"/>
        <w:rPr>
          <w:rStyle w:val="Strong"/>
          <w:lang w:val="en-GB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D349BD5" wp14:editId="264B06BC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1604645" cy="1588135"/>
            <wp:effectExtent l="0" t="0" r="0" b="0"/>
            <wp:wrapSquare wrapText="bothSides"/>
            <wp:docPr id="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CDA238-0375-4773-B198-A2E19CB5E3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CDA238-0375-4773-B198-A2E19CB5E3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0EF" w:rsidRDefault="00DE40EF" w:rsidP="00282AE0">
      <w:pPr>
        <w:jc w:val="both"/>
        <w:rPr>
          <w:rStyle w:val="Strong"/>
          <w:lang w:val="en-GB"/>
        </w:rPr>
      </w:pPr>
    </w:p>
    <w:p w:rsidR="00DE40EF" w:rsidRPr="00282AE0" w:rsidRDefault="00DE40EF" w:rsidP="00282AE0">
      <w:pPr>
        <w:jc w:val="both"/>
        <w:rPr>
          <w:rStyle w:val="Strong"/>
          <w:lang w:val="en-GB"/>
        </w:rPr>
      </w:pPr>
    </w:p>
    <w:p w:rsidR="00DE40EF" w:rsidRDefault="00DE40EF" w:rsidP="00282AE0">
      <w:pPr>
        <w:jc w:val="both"/>
        <w:rPr>
          <w:rStyle w:val="Strong"/>
          <w:lang w:val="en-GB"/>
        </w:rPr>
      </w:pPr>
    </w:p>
    <w:p w:rsidR="00DE40EF" w:rsidRDefault="00DE40EF" w:rsidP="00282AE0">
      <w:pPr>
        <w:jc w:val="both"/>
        <w:rPr>
          <w:rStyle w:val="Strong"/>
          <w:lang w:val="en-GB"/>
        </w:rPr>
      </w:pPr>
    </w:p>
    <w:p w:rsidR="00DE40EF" w:rsidRDefault="00DE40EF" w:rsidP="00282AE0">
      <w:pPr>
        <w:jc w:val="both"/>
        <w:rPr>
          <w:rStyle w:val="Strong"/>
          <w:lang w:val="en-GB"/>
        </w:rPr>
      </w:pPr>
    </w:p>
    <w:p w:rsidR="00DE40EF" w:rsidRDefault="00DE40EF" w:rsidP="00282AE0">
      <w:pPr>
        <w:jc w:val="both"/>
        <w:rPr>
          <w:rStyle w:val="Strong"/>
          <w:lang w:val="en-GB"/>
        </w:rPr>
      </w:pPr>
    </w:p>
    <w:p w:rsidR="00EC5396" w:rsidRDefault="00EC5396" w:rsidP="00282AE0">
      <w:pPr>
        <w:jc w:val="both"/>
        <w:rPr>
          <w:rStyle w:val="Strong"/>
          <w:lang w:val="en-GB"/>
        </w:rPr>
      </w:pPr>
    </w:p>
    <w:p w:rsidR="009B451E" w:rsidRPr="00282AE0" w:rsidRDefault="009B451E" w:rsidP="00282AE0">
      <w:pPr>
        <w:jc w:val="both"/>
        <w:rPr>
          <w:rStyle w:val="Strong"/>
          <w:lang w:val="en-GB"/>
        </w:rPr>
      </w:pPr>
      <w:r w:rsidRPr="00282AE0">
        <w:rPr>
          <w:rStyle w:val="Strong"/>
          <w:lang w:val="en-GB"/>
        </w:rPr>
        <w:t>The Tourism Award Marco Polo acknowledges t</w:t>
      </w:r>
      <w:r w:rsidR="00334B36" w:rsidRPr="00282AE0">
        <w:rPr>
          <w:rStyle w:val="Strong"/>
          <w:lang w:val="en-GB"/>
        </w:rPr>
        <w:t>he contribution of Central and E</w:t>
      </w:r>
      <w:r w:rsidRPr="00282AE0">
        <w:rPr>
          <w:rStyle w:val="Strong"/>
          <w:lang w:val="en-GB"/>
        </w:rPr>
        <w:t>astern European tourism stakeholders</w:t>
      </w:r>
      <w:r w:rsidR="00C73152">
        <w:rPr>
          <w:rStyle w:val="Strong"/>
          <w:lang w:val="en-GB"/>
        </w:rPr>
        <w:t xml:space="preserve"> </w:t>
      </w:r>
      <w:r w:rsidR="00334B36" w:rsidRPr="00282AE0">
        <w:rPr>
          <w:rStyle w:val="Strong"/>
          <w:lang w:val="en-GB"/>
        </w:rPr>
        <w:t xml:space="preserve">who create the best joint CEE tourist product </w:t>
      </w:r>
      <w:r w:rsidRPr="00282AE0">
        <w:rPr>
          <w:rStyle w:val="Strong"/>
          <w:lang w:val="en-GB"/>
        </w:rPr>
        <w:t>for Chinese travellers</w:t>
      </w:r>
      <w:r w:rsidR="00334B36" w:rsidRPr="00282AE0">
        <w:rPr>
          <w:rStyle w:val="Strong"/>
          <w:lang w:val="en-GB"/>
        </w:rPr>
        <w:t xml:space="preserve"> to introduce our </w:t>
      </w:r>
      <w:r w:rsidRPr="00282AE0">
        <w:rPr>
          <w:rStyle w:val="Strong"/>
          <w:lang w:val="en-GB"/>
        </w:rPr>
        <w:t>region</w:t>
      </w:r>
      <w:r w:rsidR="001405B0">
        <w:rPr>
          <w:rStyle w:val="Strong"/>
          <w:lang w:val="en-GB"/>
        </w:rPr>
        <w:t xml:space="preserve"> in China</w:t>
      </w:r>
      <w:r w:rsidRPr="00282AE0">
        <w:rPr>
          <w:rStyle w:val="Strong"/>
          <w:lang w:val="en-GB"/>
        </w:rPr>
        <w:t xml:space="preserve">. The award was established </w:t>
      </w:r>
      <w:r w:rsidR="00C73152">
        <w:rPr>
          <w:rStyle w:val="Strong"/>
          <w:lang w:val="en-GB"/>
        </w:rPr>
        <w:t xml:space="preserve">in 2019 </w:t>
      </w:r>
      <w:r w:rsidRPr="00282AE0">
        <w:rPr>
          <w:rStyle w:val="Strong"/>
          <w:lang w:val="en-GB"/>
        </w:rPr>
        <w:t>by the 17 Central a</w:t>
      </w:r>
      <w:r w:rsidR="001405B0">
        <w:rPr>
          <w:rStyle w:val="Strong"/>
          <w:lang w:val="en-GB"/>
        </w:rPr>
        <w:t xml:space="preserve">nd Eastern European countries who participate </w:t>
      </w:r>
      <w:r w:rsidRPr="00282AE0">
        <w:rPr>
          <w:rStyle w:val="Strong"/>
          <w:lang w:val="en-GB"/>
        </w:rPr>
        <w:t>in the 17+1 tourism cooperation with China. The Tourism Award Marco Polo is given yearly. </w:t>
      </w:r>
    </w:p>
    <w:p w:rsidR="00334B36" w:rsidRPr="001405B0" w:rsidRDefault="001405B0" w:rsidP="00282AE0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T</w:t>
      </w:r>
      <w:r w:rsidR="001242E0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ourism stakeholders (tour operators and travel agencies)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are invited </w:t>
      </w:r>
      <w:r w:rsidR="001242E0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to apply for the </w:t>
      </w:r>
      <w:r w:rsidR="00C73152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second edition of </w:t>
      </w:r>
      <w:r w:rsidR="001242E0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Tourism Award Marco Polo. </w:t>
      </w:r>
      <w:r w:rsidR="00334B36" w:rsidRPr="001405B0">
        <w:rPr>
          <w:rFonts w:asciiTheme="minorHAnsi" w:hAnsiTheme="minorHAnsi" w:cstheme="minorHAnsi"/>
          <w:sz w:val="22"/>
          <w:szCs w:val="22"/>
          <w:lang w:val="en-GB"/>
        </w:rPr>
        <w:t>Gold, silver and bronze c</w:t>
      </w:r>
      <w:r w:rsidR="001242E0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ertificates </w:t>
      </w:r>
      <w:r w:rsidR="00C73152" w:rsidRPr="001405B0">
        <w:rPr>
          <w:rFonts w:asciiTheme="minorHAnsi" w:hAnsiTheme="minorHAnsi" w:cstheme="minorHAnsi"/>
          <w:sz w:val="22"/>
          <w:szCs w:val="22"/>
          <w:lang w:val="en-GB"/>
        </w:rPr>
        <w:t>will be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given for</w:t>
      </w:r>
      <w:r w:rsidR="001242E0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1242E0" w:rsidRPr="001405B0">
        <w:rPr>
          <w:rFonts w:asciiTheme="minorHAnsi" w:hAnsiTheme="minorHAnsi" w:cstheme="minorHAnsi"/>
          <w:b/>
          <w:sz w:val="22"/>
          <w:szCs w:val="22"/>
          <w:lang w:val="en-GB"/>
        </w:rPr>
        <w:t xml:space="preserve">realized </w:t>
      </w:r>
      <w:r w:rsidR="00C73152" w:rsidRPr="001405B0">
        <w:rPr>
          <w:rFonts w:asciiTheme="minorHAnsi" w:hAnsiTheme="minorHAnsi" w:cstheme="minorHAnsi"/>
          <w:b/>
          <w:sz w:val="22"/>
          <w:szCs w:val="22"/>
          <w:lang w:val="en-GB"/>
        </w:rPr>
        <w:t xml:space="preserve">joint </w:t>
      </w:r>
      <w:r w:rsidR="001242E0" w:rsidRPr="001405B0">
        <w:rPr>
          <w:rFonts w:asciiTheme="minorHAnsi" w:hAnsiTheme="minorHAnsi" w:cstheme="minorHAnsi"/>
          <w:b/>
          <w:sz w:val="22"/>
          <w:szCs w:val="22"/>
          <w:lang w:val="en-GB"/>
        </w:rPr>
        <w:t xml:space="preserve">CEE </w:t>
      </w:r>
      <w:r>
        <w:rPr>
          <w:rFonts w:asciiTheme="minorHAnsi" w:hAnsiTheme="minorHAnsi" w:cstheme="minorHAnsi"/>
          <w:b/>
          <w:sz w:val="22"/>
          <w:szCs w:val="22"/>
          <w:lang w:val="en-GB"/>
        </w:rPr>
        <w:t>tourist</w:t>
      </w:r>
      <w:r w:rsidR="001242E0" w:rsidRPr="001405B0">
        <w:rPr>
          <w:rFonts w:asciiTheme="minorHAnsi" w:hAnsiTheme="minorHAnsi" w:cstheme="minorHAnsi"/>
          <w:b/>
          <w:sz w:val="22"/>
          <w:szCs w:val="22"/>
          <w:lang w:val="en-GB"/>
        </w:rPr>
        <w:t xml:space="preserve"> product</w:t>
      </w:r>
      <w:r>
        <w:rPr>
          <w:rFonts w:asciiTheme="minorHAnsi" w:hAnsiTheme="minorHAnsi" w:cstheme="minorHAnsi"/>
          <w:b/>
          <w:sz w:val="22"/>
          <w:szCs w:val="22"/>
          <w:lang w:val="en-GB"/>
        </w:rPr>
        <w:t>s</w:t>
      </w:r>
      <w:r w:rsidR="001242E0" w:rsidRPr="001405B0">
        <w:rPr>
          <w:rFonts w:asciiTheme="minorHAnsi" w:hAnsiTheme="minorHAnsi" w:cstheme="minorHAnsi"/>
          <w:b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GB"/>
        </w:rPr>
        <w:t>that comprise</w:t>
      </w:r>
      <w:r w:rsidR="00334B36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 local history, tr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aditions, culture or </w:t>
      </w:r>
      <w:r w:rsidR="001242E0" w:rsidRPr="001405B0">
        <w:rPr>
          <w:rFonts w:asciiTheme="minorHAnsi" w:hAnsiTheme="minorHAnsi" w:cstheme="minorHAnsi"/>
          <w:sz w:val="22"/>
          <w:szCs w:val="22"/>
          <w:lang w:val="en-GB"/>
        </w:rPr>
        <w:t>special interest</w:t>
      </w:r>
      <w:r w:rsidR="000915EF" w:rsidRPr="001405B0">
        <w:rPr>
          <w:rFonts w:asciiTheme="minorHAnsi" w:hAnsiTheme="minorHAnsi" w:cstheme="minorHAnsi"/>
          <w:sz w:val="22"/>
          <w:szCs w:val="22"/>
          <w:lang w:val="en-GB"/>
        </w:rPr>
        <w:t>s</w:t>
      </w:r>
      <w:r w:rsidR="001242E0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0915EF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and encompass </w:t>
      </w:r>
      <w:r w:rsidR="00334B36" w:rsidRPr="001405B0">
        <w:rPr>
          <w:rFonts w:asciiTheme="minorHAnsi" w:hAnsiTheme="minorHAnsi" w:cstheme="minorHAnsi"/>
          <w:sz w:val="22"/>
          <w:szCs w:val="22"/>
          <w:lang w:val="en-GB"/>
        </w:rPr>
        <w:t>at leas</w:t>
      </w:r>
      <w:r w:rsidR="00282AE0" w:rsidRPr="001405B0">
        <w:rPr>
          <w:rFonts w:asciiTheme="minorHAnsi" w:hAnsiTheme="minorHAnsi" w:cstheme="minorHAnsi"/>
          <w:sz w:val="22"/>
          <w:szCs w:val="22"/>
          <w:lang w:val="en-GB"/>
        </w:rPr>
        <w:t>t</w:t>
      </w:r>
      <w:r w:rsidR="00C73152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 three CEE countries of the 17 - </w:t>
      </w:r>
      <w:r w:rsidR="00334B36" w:rsidRPr="001405B0">
        <w:rPr>
          <w:rFonts w:asciiTheme="minorHAnsi" w:hAnsiTheme="minorHAnsi" w:cstheme="minorHAnsi"/>
          <w:sz w:val="22"/>
          <w:szCs w:val="22"/>
          <w:lang w:val="en-GB"/>
        </w:rPr>
        <w:t>Albania, Bosnia and Herzegovina, Bulgaria, Croatia, Czech Republic, Eston</w:t>
      </w:r>
      <w:r w:rsidR="00282AE0" w:rsidRPr="001405B0">
        <w:rPr>
          <w:rFonts w:asciiTheme="minorHAnsi" w:hAnsiTheme="minorHAnsi" w:cstheme="minorHAnsi"/>
          <w:sz w:val="22"/>
          <w:szCs w:val="22"/>
          <w:lang w:val="en-GB"/>
        </w:rPr>
        <w:t>ia, Greece, Hungary, Latvia, Lithuania,</w:t>
      </w:r>
      <w:r w:rsidR="00334B36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 Montenegro, </w:t>
      </w:r>
      <w:r w:rsidR="00282AE0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North Macedonia, </w:t>
      </w:r>
      <w:r w:rsidR="00334B36" w:rsidRPr="001405B0">
        <w:rPr>
          <w:rFonts w:asciiTheme="minorHAnsi" w:hAnsiTheme="minorHAnsi" w:cstheme="minorHAnsi"/>
          <w:sz w:val="22"/>
          <w:szCs w:val="22"/>
          <w:lang w:val="en-GB"/>
        </w:rPr>
        <w:t>Poland, Romania</w:t>
      </w:r>
      <w:r w:rsidR="00C73152" w:rsidRPr="001405B0">
        <w:rPr>
          <w:rFonts w:asciiTheme="minorHAnsi" w:hAnsiTheme="minorHAnsi" w:cstheme="minorHAnsi"/>
          <w:sz w:val="22"/>
          <w:szCs w:val="22"/>
          <w:lang w:val="en-GB"/>
        </w:rPr>
        <w:t>, Serbia, Slovakia and Slovenia</w:t>
      </w:r>
      <w:r w:rsidR="00334B36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. </w:t>
      </w:r>
    </w:p>
    <w:p w:rsidR="009B451E" w:rsidRPr="001405B0" w:rsidRDefault="009B451E" w:rsidP="00282AE0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The main objective </w:t>
      </w:r>
      <w:r w:rsidR="000915EF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is to promote </w:t>
      </w:r>
      <w:r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the Central and Eastern European countries in China as one single destination, as this will raise the awareness of the </w:t>
      </w:r>
      <w:r w:rsidR="000915EF" w:rsidRPr="001405B0">
        <w:rPr>
          <w:rFonts w:asciiTheme="minorHAnsi" w:hAnsiTheme="minorHAnsi" w:cstheme="minorHAnsi"/>
          <w:sz w:val="22"/>
          <w:szCs w:val="22"/>
          <w:lang w:val="en-GB"/>
        </w:rPr>
        <w:t>CEE region</w:t>
      </w:r>
      <w:r w:rsidRPr="001405B0">
        <w:rPr>
          <w:rFonts w:asciiTheme="minorHAnsi" w:hAnsiTheme="minorHAnsi" w:cstheme="minorHAnsi"/>
          <w:sz w:val="22"/>
          <w:szCs w:val="22"/>
          <w:lang w:val="en-GB"/>
        </w:rPr>
        <w:t>, allow better visibility and will contribute to the increase of Chinese tourist arrivals in CEE. </w:t>
      </w:r>
    </w:p>
    <w:p w:rsidR="00282AE0" w:rsidRPr="001405B0" w:rsidRDefault="00282AE0" w:rsidP="00282AE0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The </w:t>
      </w:r>
      <w:r w:rsidR="001405B0">
        <w:rPr>
          <w:rFonts w:asciiTheme="minorHAnsi" w:hAnsiTheme="minorHAnsi" w:cstheme="minorHAnsi"/>
          <w:sz w:val="22"/>
          <w:szCs w:val="22"/>
          <w:lang w:val="en-GB"/>
        </w:rPr>
        <w:t>application is open from 1</w:t>
      </w:r>
      <w:r w:rsidR="001405B0" w:rsidRPr="001405B0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st</w:t>
      </w:r>
      <w:r w:rsidR="001405B0">
        <w:rPr>
          <w:rFonts w:asciiTheme="minorHAnsi" w:hAnsiTheme="minorHAnsi" w:cstheme="minorHAnsi"/>
          <w:sz w:val="22"/>
          <w:szCs w:val="22"/>
          <w:lang w:val="en-GB"/>
        </w:rPr>
        <w:t xml:space="preserve"> March to 31</w:t>
      </w:r>
      <w:r w:rsidR="001405B0" w:rsidRPr="001405B0">
        <w:rPr>
          <w:rFonts w:asciiTheme="minorHAnsi" w:hAnsiTheme="minorHAnsi" w:cstheme="minorHAnsi"/>
          <w:sz w:val="22"/>
          <w:szCs w:val="22"/>
          <w:vertAlign w:val="superscript"/>
          <w:lang w:val="en-GB"/>
        </w:rPr>
        <w:t>st</w:t>
      </w:r>
      <w:r w:rsidR="001405B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1405B0">
        <w:rPr>
          <w:rFonts w:asciiTheme="minorHAnsi" w:hAnsiTheme="minorHAnsi" w:cstheme="minorHAnsi"/>
          <w:sz w:val="22"/>
          <w:szCs w:val="22"/>
          <w:lang w:val="en-GB"/>
        </w:rPr>
        <w:t>May 2020. The application form and all related documents are available at national tourism agencies and tourism ministries of the 17</w:t>
      </w:r>
      <w:r w:rsidR="006340F7">
        <w:rPr>
          <w:rFonts w:asciiTheme="minorHAnsi" w:hAnsiTheme="minorHAnsi" w:cstheme="minorHAnsi"/>
          <w:sz w:val="22"/>
          <w:szCs w:val="22"/>
          <w:lang w:val="en-GB"/>
        </w:rPr>
        <w:t xml:space="preserve"> CEE countries and can </w:t>
      </w:r>
      <w:r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also be requested at </w:t>
      </w:r>
      <w:r w:rsidR="00C73152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the address of the Tourism Coordination Centre, </w:t>
      </w:r>
      <w:hyperlink r:id="rId5" w:history="1">
        <w:r w:rsidRPr="001405B0">
          <w:rPr>
            <w:rStyle w:val="Hyperlink"/>
            <w:rFonts w:asciiTheme="minorHAnsi" w:hAnsiTheme="minorHAnsi" w:cstheme="minorHAnsi"/>
            <w:sz w:val="22"/>
            <w:szCs w:val="22"/>
            <w:lang w:val="en-GB"/>
          </w:rPr>
          <w:t>tcc@mfa.gov.hu</w:t>
        </w:r>
      </w:hyperlink>
      <w:r w:rsidRPr="001405B0">
        <w:rPr>
          <w:rFonts w:asciiTheme="minorHAnsi" w:hAnsiTheme="minorHAnsi" w:cstheme="minorHAnsi"/>
          <w:sz w:val="22"/>
          <w:szCs w:val="22"/>
          <w:lang w:val="en-GB"/>
        </w:rPr>
        <w:t>. Applications must be submitted in English electronically, on the above e-mail address of t</w:t>
      </w:r>
      <w:r w:rsidR="001405B0">
        <w:rPr>
          <w:rFonts w:asciiTheme="minorHAnsi" w:hAnsiTheme="minorHAnsi" w:cstheme="minorHAnsi"/>
          <w:sz w:val="22"/>
          <w:szCs w:val="22"/>
          <w:lang w:val="en-GB"/>
        </w:rPr>
        <w:t xml:space="preserve">he Tourism Coordination Centre, who acts as coordinating body. </w:t>
      </w:r>
    </w:p>
    <w:p w:rsidR="009B451E" w:rsidRPr="001405B0" w:rsidRDefault="001405B0" w:rsidP="00282AE0">
      <w:pPr>
        <w:pStyle w:val="NormalWeb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Winners will be informed </w:t>
      </w:r>
      <w:r w:rsidR="00282AE0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in the week of 7th September. </w:t>
      </w:r>
      <w:r w:rsidR="00A00D21">
        <w:rPr>
          <w:rFonts w:asciiTheme="minorHAnsi" w:hAnsiTheme="minorHAnsi" w:cstheme="minorHAnsi"/>
          <w:sz w:val="22"/>
          <w:szCs w:val="22"/>
          <w:lang w:val="en-GB"/>
        </w:rPr>
        <w:t xml:space="preserve">The three winner products will be promoted </w:t>
      </w:r>
      <w:r w:rsidR="00282AE0" w:rsidRPr="001405B0">
        <w:rPr>
          <w:rFonts w:asciiTheme="minorHAnsi" w:hAnsiTheme="minorHAnsi" w:cstheme="minorHAnsi"/>
          <w:sz w:val="22"/>
          <w:szCs w:val="22"/>
          <w:lang w:val="en-GB"/>
        </w:rPr>
        <w:t>via the communication and marketing channels of the 17 CEE countries</w:t>
      </w:r>
      <w:r w:rsidR="0043423C">
        <w:rPr>
          <w:rFonts w:asciiTheme="minorHAnsi" w:hAnsiTheme="minorHAnsi" w:cstheme="minorHAnsi"/>
          <w:sz w:val="22"/>
          <w:szCs w:val="22"/>
          <w:lang w:val="en-GB"/>
        </w:rPr>
        <w:t xml:space="preserve"> for one year. W</w:t>
      </w:r>
      <w:r w:rsidR="00A00D21">
        <w:rPr>
          <w:rFonts w:asciiTheme="minorHAnsi" w:hAnsiTheme="minorHAnsi" w:cstheme="minorHAnsi"/>
          <w:sz w:val="22"/>
          <w:szCs w:val="22"/>
          <w:lang w:val="en-GB"/>
        </w:rPr>
        <w:t>inn</w:t>
      </w:r>
      <w:r w:rsidR="0043423C">
        <w:rPr>
          <w:rFonts w:asciiTheme="minorHAnsi" w:hAnsiTheme="minorHAnsi" w:cstheme="minorHAnsi"/>
          <w:sz w:val="22"/>
          <w:szCs w:val="22"/>
          <w:lang w:val="en-GB"/>
        </w:rPr>
        <w:t xml:space="preserve">er companies </w:t>
      </w:r>
      <w:r w:rsidR="00A00D21">
        <w:rPr>
          <w:rFonts w:asciiTheme="minorHAnsi" w:hAnsiTheme="minorHAnsi" w:cstheme="minorHAnsi"/>
          <w:sz w:val="22"/>
          <w:szCs w:val="22"/>
          <w:lang w:val="en-GB"/>
        </w:rPr>
        <w:t xml:space="preserve">can present their </w:t>
      </w:r>
      <w:r w:rsidR="00282AE0" w:rsidRPr="001405B0">
        <w:rPr>
          <w:rFonts w:asciiTheme="minorHAnsi" w:hAnsiTheme="minorHAnsi" w:cstheme="minorHAnsi"/>
          <w:sz w:val="22"/>
          <w:szCs w:val="22"/>
          <w:lang w:val="en-GB"/>
        </w:rPr>
        <w:t>products at the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China-CEECs' High-level Meeting in Tourism</w:t>
      </w:r>
      <w:r w:rsidR="0043423C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and </w:t>
      </w:r>
      <w:r w:rsidR="00A00D21">
        <w:rPr>
          <w:rFonts w:asciiTheme="minorHAnsi" w:hAnsiTheme="minorHAnsi" w:cstheme="minorHAnsi"/>
          <w:sz w:val="22"/>
          <w:szCs w:val="22"/>
          <w:lang w:val="en-GB"/>
        </w:rPr>
        <w:t xml:space="preserve">are invited to participate </w:t>
      </w:r>
      <w:r w:rsidR="009B451E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at the Tourism Coordination Centre's booth </w:t>
      </w:r>
      <w:r w:rsidR="0043423C">
        <w:rPr>
          <w:rFonts w:asciiTheme="minorHAnsi" w:hAnsiTheme="minorHAnsi" w:cstheme="minorHAnsi"/>
          <w:sz w:val="22"/>
          <w:szCs w:val="22"/>
          <w:lang w:val="en-GB"/>
        </w:rPr>
        <w:t xml:space="preserve">free of charge </w:t>
      </w:r>
      <w:r w:rsidR="009B451E" w:rsidRPr="001405B0">
        <w:rPr>
          <w:rFonts w:asciiTheme="minorHAnsi" w:hAnsiTheme="minorHAnsi" w:cstheme="minorHAnsi"/>
          <w:sz w:val="22"/>
          <w:szCs w:val="22"/>
          <w:lang w:val="en-GB"/>
        </w:rPr>
        <w:t>at one of the most-well</w:t>
      </w:r>
      <w:r w:rsidRPr="001405B0">
        <w:rPr>
          <w:rFonts w:asciiTheme="minorHAnsi" w:hAnsiTheme="minorHAnsi" w:cstheme="minorHAnsi"/>
          <w:sz w:val="22"/>
          <w:szCs w:val="22"/>
          <w:lang w:val="en-GB"/>
        </w:rPr>
        <w:t>-known tourism fairs in China.</w:t>
      </w:r>
      <w:r w:rsidR="009B451E" w:rsidRPr="001405B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:rsidR="00334B36" w:rsidRPr="001405B0" w:rsidRDefault="00334B36" w:rsidP="00282AE0">
      <w:pPr>
        <w:jc w:val="both"/>
        <w:rPr>
          <w:rFonts w:cstheme="minorHAnsi"/>
          <w:i/>
          <w:lang w:val="en-GB"/>
        </w:rPr>
      </w:pPr>
    </w:p>
    <w:sectPr w:rsidR="00334B36" w:rsidRPr="00140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51E"/>
    <w:rsid w:val="000915EF"/>
    <w:rsid w:val="001242E0"/>
    <w:rsid w:val="001405B0"/>
    <w:rsid w:val="00243AB5"/>
    <w:rsid w:val="00282AE0"/>
    <w:rsid w:val="00334B36"/>
    <w:rsid w:val="0043423C"/>
    <w:rsid w:val="006340F7"/>
    <w:rsid w:val="009B451E"/>
    <w:rsid w:val="00A00D21"/>
    <w:rsid w:val="00C73152"/>
    <w:rsid w:val="00DE40EF"/>
    <w:rsid w:val="00EC5396"/>
    <w:rsid w:val="00F4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D900C-42EC-480D-86FF-6F36A2D19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B4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B451E"/>
    <w:rPr>
      <w:b/>
      <w:bCs/>
    </w:rPr>
  </w:style>
  <w:style w:type="paragraph" w:styleId="NormalWeb">
    <w:name w:val="Normal (Web)"/>
    <w:basedOn w:val="Normal"/>
    <w:uiPriority w:val="99"/>
    <w:unhideWhenUsed/>
    <w:rsid w:val="009B4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yperlink">
    <w:name w:val="Hyperlink"/>
    <w:basedOn w:val="DefaultParagraphFont"/>
    <w:uiPriority w:val="99"/>
    <w:unhideWhenUsed/>
    <w:rsid w:val="009B45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cc@mfa.gov.hu" TargetMode="Externa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KKM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Vincze Zsuzsanna</dc:creator>
  <cp:keywords/>
  <dc:description/>
  <cp:lastModifiedBy>Snježana Marić</cp:lastModifiedBy>
  <cp:revision>2</cp:revision>
  <dcterms:created xsi:type="dcterms:W3CDTF">2020-02-17T08:56:00Z</dcterms:created>
  <dcterms:modified xsi:type="dcterms:W3CDTF">2020-02-17T08:56:00Z</dcterms:modified>
</cp:coreProperties>
</file>